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C926" w14:textId="77777777" w:rsidR="00460F18" w:rsidRDefault="00460F18" w:rsidP="00460F18">
      <w:pPr>
        <w:jc w:val="center"/>
        <w:rPr>
          <w:b/>
        </w:rPr>
      </w:pPr>
      <w:bookmarkStart w:id="0" w:name="_Hlk163550920"/>
      <w:r w:rsidRPr="00343D85">
        <w:rPr>
          <w:b/>
        </w:rPr>
        <w:t xml:space="preserve">VAC </w:t>
      </w:r>
      <w:r>
        <w:rPr>
          <w:b/>
        </w:rPr>
        <w:t xml:space="preserve">Officers </w:t>
      </w:r>
      <w:r w:rsidRPr="00343D85">
        <w:rPr>
          <w:b/>
        </w:rPr>
        <w:t>Advisory Committee Meeting</w:t>
      </w:r>
    </w:p>
    <w:p w14:paraId="2CFF8A5A" w14:textId="77777777" w:rsidR="00460F18" w:rsidRPr="00343D85" w:rsidRDefault="00460F18" w:rsidP="00460F18">
      <w:pPr>
        <w:jc w:val="center"/>
        <w:rPr>
          <w:b/>
        </w:rPr>
      </w:pPr>
      <w:r>
        <w:rPr>
          <w:b/>
        </w:rPr>
        <w:t>Personnel Committee</w:t>
      </w:r>
    </w:p>
    <w:p w14:paraId="626B667A" w14:textId="77777777" w:rsidR="00460F18" w:rsidRPr="00343D85" w:rsidRDefault="00460F18" w:rsidP="00460F18">
      <w:pPr>
        <w:jc w:val="center"/>
        <w:rPr>
          <w:b/>
          <w:sz w:val="16"/>
          <w:szCs w:val="16"/>
        </w:rPr>
      </w:pPr>
    </w:p>
    <w:p w14:paraId="4D47309C" w14:textId="0A4FDE1A" w:rsidR="00460F18" w:rsidRDefault="00460F18" w:rsidP="00460F18">
      <w:pPr>
        <w:jc w:val="center"/>
      </w:pPr>
      <w:r>
        <w:t xml:space="preserve">Date: </w:t>
      </w:r>
      <w:r>
        <w:t>29 Feb 2024</w:t>
      </w:r>
    </w:p>
    <w:p w14:paraId="3F20A5CA" w14:textId="77777777" w:rsidR="00460F18" w:rsidRDefault="00460F18" w:rsidP="00460F18">
      <w:pPr>
        <w:jc w:val="center"/>
      </w:pPr>
    </w:p>
    <w:p w14:paraId="62851D68" w14:textId="20129932" w:rsidR="00460F18" w:rsidRDefault="00460F18" w:rsidP="00460F18">
      <w:r>
        <w:t xml:space="preserve">The in-person meeting opened at </w:t>
      </w:r>
      <w:r>
        <w:t xml:space="preserve">1320 </w:t>
      </w:r>
      <w:r>
        <w:t>hours at the Ross-Pearson VFW Post, 922 7</w:t>
      </w:r>
      <w:r w:rsidRPr="00343D85">
        <w:rPr>
          <w:vertAlign w:val="superscript"/>
        </w:rPr>
        <w:t>th</w:t>
      </w:r>
      <w:r>
        <w:t xml:space="preserve"> St., Rockford IL 61104. </w:t>
      </w:r>
    </w:p>
    <w:p w14:paraId="27C6159F" w14:textId="77777777" w:rsidR="00460F18" w:rsidRDefault="00460F18" w:rsidP="00460F18"/>
    <w:p w14:paraId="2BC78725" w14:textId="77777777" w:rsidR="00460F18" w:rsidRDefault="00460F18" w:rsidP="00460F18">
      <w:r>
        <w:t xml:space="preserve">In attendance: Admin. Coordinator Nancy Clark; President Dave Davis; Terrell </w:t>
      </w:r>
      <w:proofErr w:type="gramStart"/>
      <w:r>
        <w:t>Lewis,  Services</w:t>
      </w:r>
      <w:proofErr w:type="gramEnd"/>
      <w:r>
        <w:t xml:space="preserve"> and Personnel Coordinator,. Financial Coordinator Todd Burton was not present but excused. </w:t>
      </w:r>
    </w:p>
    <w:p w14:paraId="75382B62" w14:textId="31FE973F" w:rsidR="00460F18" w:rsidRDefault="00460F18" w:rsidP="00460F18">
      <w:r>
        <w:t xml:space="preserve">Gene Schaeffer, Gary Holmes (Via Zoom) </w:t>
      </w:r>
      <w:r>
        <w:t xml:space="preserve">VAC Superintendent Jesus Pereira. </w:t>
      </w:r>
      <w:r>
        <w:t>VAC-A Secretary Debra Hoover</w:t>
      </w:r>
    </w:p>
    <w:p w14:paraId="63DE520A" w14:textId="564D9D8E" w:rsidR="00460F18" w:rsidRDefault="00460F18" w:rsidP="00460F18"/>
    <w:p w14:paraId="7AA22195" w14:textId="77777777" w:rsidR="00460F18" w:rsidRDefault="00460F18" w:rsidP="00460F18"/>
    <w:bookmarkEnd w:id="0"/>
    <w:p w14:paraId="4492E2C8" w14:textId="54799A9D" w:rsidR="00460F18" w:rsidRDefault="00460F18">
      <w:r>
        <w:t>Start by reviewing all changes JP has suggested for service manual and recommend or not recommend to the full commission</w:t>
      </w:r>
    </w:p>
    <w:p w14:paraId="7D0F2075" w14:textId="3F32965A" w:rsidR="00460F18" w:rsidRDefault="00460F18" w:rsidP="00460F18">
      <w:pPr>
        <w:pStyle w:val="ListParagraph"/>
        <w:numPr>
          <w:ilvl w:val="0"/>
          <w:numId w:val="2"/>
        </w:numPr>
      </w:pPr>
      <w:r>
        <w:t xml:space="preserve">Document has been updated to reflect they/them </w:t>
      </w:r>
    </w:p>
    <w:p w14:paraId="12BEBE82" w14:textId="51FBDCD2" w:rsidR="00460F18" w:rsidRDefault="00460F18" w:rsidP="00460F18">
      <w:pPr>
        <w:pStyle w:val="ListParagraph"/>
        <w:numPr>
          <w:ilvl w:val="0"/>
          <w:numId w:val="2"/>
        </w:numPr>
      </w:pPr>
      <w:r>
        <w:t>Definition section will be added</w:t>
      </w:r>
    </w:p>
    <w:p w14:paraId="06741696" w14:textId="21A25E1B" w:rsidR="00460F18" w:rsidRDefault="00460F18" w:rsidP="00460F18">
      <w:pPr>
        <w:pStyle w:val="ListParagraph"/>
        <w:numPr>
          <w:ilvl w:val="1"/>
          <w:numId w:val="2"/>
        </w:numPr>
      </w:pPr>
      <w:r>
        <w:t>Mental/handicap age threshold</w:t>
      </w:r>
    </w:p>
    <w:p w14:paraId="6D00FB63" w14:textId="13564564" w:rsidR="00460F18" w:rsidRDefault="00460F18" w:rsidP="00460F18">
      <w:pPr>
        <w:pStyle w:val="ListParagraph"/>
        <w:numPr>
          <w:ilvl w:val="0"/>
          <w:numId w:val="2"/>
        </w:numPr>
      </w:pPr>
      <w:r>
        <w:t>Changes were made in the following sections: (policy available for public review)</w:t>
      </w:r>
    </w:p>
    <w:p w14:paraId="2B00BC86" w14:textId="25ACDCE3" w:rsidR="00460F18" w:rsidRDefault="00460F18" w:rsidP="00460F18">
      <w:pPr>
        <w:pStyle w:val="ListParagraph"/>
        <w:numPr>
          <w:ilvl w:val="1"/>
          <w:numId w:val="2"/>
        </w:numPr>
      </w:pPr>
      <w:r>
        <w:t>Section 010: Public Purpose</w:t>
      </w:r>
    </w:p>
    <w:p w14:paraId="68DDCF4E" w14:textId="3330B254" w:rsidR="00460F18" w:rsidRDefault="00460F18" w:rsidP="00460F18">
      <w:pPr>
        <w:pStyle w:val="ListParagraph"/>
        <w:numPr>
          <w:ilvl w:val="1"/>
          <w:numId w:val="2"/>
        </w:numPr>
      </w:pPr>
      <w:r>
        <w:t>Section 100: Eligibility</w:t>
      </w:r>
    </w:p>
    <w:p w14:paraId="6E360885" w14:textId="28076F35" w:rsidR="00460F18" w:rsidRDefault="00460F18" w:rsidP="00460F18">
      <w:pPr>
        <w:pStyle w:val="ListParagraph"/>
        <w:numPr>
          <w:ilvl w:val="1"/>
          <w:numId w:val="2"/>
        </w:numPr>
      </w:pPr>
      <w:r>
        <w:t>Section 101: Characterization of Military Service</w:t>
      </w:r>
    </w:p>
    <w:p w14:paraId="77240107" w14:textId="713BC389" w:rsidR="00460F18" w:rsidRDefault="00460F18" w:rsidP="00460F18">
      <w:pPr>
        <w:pStyle w:val="ListParagraph"/>
        <w:numPr>
          <w:ilvl w:val="1"/>
          <w:numId w:val="2"/>
        </w:numPr>
      </w:pPr>
      <w:r>
        <w:t>Section 501: Program Description</w:t>
      </w:r>
    </w:p>
    <w:p w14:paraId="1CC94F64" w14:textId="44CCC3F5" w:rsidR="00460F18" w:rsidRDefault="00460F18" w:rsidP="00460F18">
      <w:pPr>
        <w:pStyle w:val="ListParagraph"/>
        <w:numPr>
          <w:ilvl w:val="1"/>
          <w:numId w:val="2"/>
        </w:numPr>
      </w:pPr>
      <w:r>
        <w:t>Section 502: VSO</w:t>
      </w:r>
    </w:p>
    <w:p w14:paraId="7E8671BB" w14:textId="1BF77EF2" w:rsidR="00460F18" w:rsidRDefault="00460F18" w:rsidP="00460F18">
      <w:pPr>
        <w:pStyle w:val="ListParagraph"/>
        <w:numPr>
          <w:ilvl w:val="1"/>
          <w:numId w:val="2"/>
        </w:numPr>
      </w:pPr>
      <w:r>
        <w:t>Section 506: Shelter</w:t>
      </w:r>
    </w:p>
    <w:p w14:paraId="00CDCA22" w14:textId="24EB8EBC" w:rsidR="00460F18" w:rsidRDefault="00460F18" w:rsidP="00460F18">
      <w:pPr>
        <w:pStyle w:val="ListParagraph"/>
        <w:numPr>
          <w:ilvl w:val="1"/>
          <w:numId w:val="2"/>
        </w:numPr>
      </w:pPr>
      <w:r>
        <w:t>Section 510: Disbursement</w:t>
      </w:r>
    </w:p>
    <w:p w14:paraId="7BCF9491" w14:textId="53ABD77B" w:rsidR="00460F18" w:rsidRDefault="00460F18" w:rsidP="00460F18">
      <w:pPr>
        <w:pStyle w:val="ListParagraph"/>
        <w:numPr>
          <w:ilvl w:val="1"/>
          <w:numId w:val="2"/>
        </w:numPr>
      </w:pPr>
      <w:r>
        <w:t>Section 601: Eligible Expenses</w:t>
      </w:r>
    </w:p>
    <w:p w14:paraId="3061CA0E" w14:textId="38B91119" w:rsidR="00460F18" w:rsidRDefault="00460F18" w:rsidP="00460F18">
      <w:pPr>
        <w:pStyle w:val="ListParagraph"/>
        <w:numPr>
          <w:ilvl w:val="0"/>
          <w:numId w:val="2"/>
        </w:numPr>
      </w:pPr>
      <w:r>
        <w:t>Emergency Assistance</w:t>
      </w:r>
    </w:p>
    <w:p w14:paraId="2ED1CCD1" w14:textId="4042139A" w:rsidR="00460F18" w:rsidRDefault="00460F18" w:rsidP="00460F18">
      <w:pPr>
        <w:pStyle w:val="ListParagraph"/>
        <w:numPr>
          <w:ilvl w:val="1"/>
          <w:numId w:val="2"/>
        </w:numPr>
      </w:pPr>
      <w:r>
        <w:t>$2000 once every 24 months</w:t>
      </w:r>
    </w:p>
    <w:p w14:paraId="41F6E27F" w14:textId="2452B8C5" w:rsidR="00460F18" w:rsidRDefault="00460F18" w:rsidP="00460F18">
      <w:pPr>
        <w:pStyle w:val="ListParagraph"/>
        <w:numPr>
          <w:ilvl w:val="1"/>
          <w:numId w:val="2"/>
        </w:numPr>
      </w:pPr>
      <w:r>
        <w:t>Tax break if service connected</w:t>
      </w:r>
    </w:p>
    <w:p w14:paraId="148723B4" w14:textId="6D997BCA" w:rsidR="00460F18" w:rsidRDefault="00460F18" w:rsidP="00460F18">
      <w:pPr>
        <w:pStyle w:val="ListParagraph"/>
        <w:numPr>
          <w:ilvl w:val="1"/>
          <w:numId w:val="2"/>
        </w:numPr>
      </w:pPr>
      <w:r>
        <w:t>Utilities – will pay cost to reconnect</w:t>
      </w:r>
    </w:p>
    <w:p w14:paraId="342EDB43" w14:textId="781C97DA" w:rsidR="00460F18" w:rsidRDefault="00460F18" w:rsidP="00460F18"/>
    <w:p w14:paraId="7BFA8AD1" w14:textId="6A567568" w:rsidR="00460F18" w:rsidRDefault="00460F18" w:rsidP="00460F18">
      <w:r>
        <w:t>Transportation will be discussed at next meeting</w:t>
      </w:r>
    </w:p>
    <w:p w14:paraId="11E2F558" w14:textId="311D43E2" w:rsidR="00460F18" w:rsidRDefault="00460F18" w:rsidP="00460F18">
      <w:r>
        <w:t>We do not need another services committee meeting until JP deems necessary</w:t>
      </w:r>
    </w:p>
    <w:p w14:paraId="57AC29D6" w14:textId="4AC1FCA9" w:rsidR="00460F18" w:rsidRDefault="00460F18" w:rsidP="00460F18"/>
    <w:p w14:paraId="0F06BBC9" w14:textId="5F975524" w:rsidR="00460F18" w:rsidRDefault="00460F18" w:rsidP="00460F18">
      <w:r>
        <w:t>Meeting Concluded at 1430 hours.</w:t>
      </w:r>
    </w:p>
    <w:p w14:paraId="4388123F" w14:textId="77777777" w:rsidR="00460F18" w:rsidRDefault="00460F18"/>
    <w:sectPr w:rsidR="0046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534A"/>
    <w:multiLevelType w:val="hybridMultilevel"/>
    <w:tmpl w:val="2BA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0161"/>
    <w:multiLevelType w:val="hybridMultilevel"/>
    <w:tmpl w:val="475E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18"/>
    <w:rsid w:val="004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A351"/>
  <w15:chartTrackingRefBased/>
  <w15:docId w15:val="{4B9A9571-C33C-47D6-A106-FD4B8EC8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1</cp:revision>
  <dcterms:created xsi:type="dcterms:W3CDTF">2024-04-09T15:48:00Z</dcterms:created>
  <dcterms:modified xsi:type="dcterms:W3CDTF">2024-04-09T15:57:00Z</dcterms:modified>
</cp:coreProperties>
</file>